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FF459" w14:textId="77777777" w:rsidR="00A45AFA" w:rsidRPr="00A45AFA" w:rsidRDefault="00A45AFA" w:rsidP="00A45AFA">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A45AFA">
        <w:rPr>
          <w:rFonts w:ascii="Arial" w:eastAsia="Arial" w:hAnsi="Arial"/>
          <w:b/>
          <w:bCs/>
          <w:color w:val="0070C0"/>
          <w:kern w:val="36"/>
          <w:sz w:val="48"/>
          <w:szCs w:val="48"/>
          <w:lang w:val="fr-FR" w:eastAsia="fr-FR" w:bidi="ar-SA"/>
        </w:rPr>
        <w:t>Modèle d'avenant de passage au télétravail</w:t>
      </w:r>
    </w:p>
    <w:p w14:paraId="5ACDC4BC"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Entre les soussignés,</w:t>
      </w:r>
    </w:p>
    <w:p w14:paraId="2301484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(dénomination sociale), ..... (forme), au capital de ..... (capital) €, SIREN ..... (numéro SIREN), RCS : ..... (RCS), .....(numéro SIREN), dont le siège social est situé à ..... (siège social/adresse), représentée par ..... (prénom) ..... (nom), en sa qualité de ..... (qualité)</w:t>
      </w:r>
    </w:p>
    <w:p w14:paraId="033F69F3"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xml:space="preserve">d'une part, </w:t>
      </w:r>
    </w:p>
    <w:p w14:paraId="32D036B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Et</w:t>
      </w:r>
    </w:p>
    <w:p w14:paraId="78CEEC9B"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demeurant au ..... (adresse), occupant dans l'entreprise la fonction de ..... (qualité/fonction/profession)</w:t>
      </w:r>
    </w:p>
    <w:p w14:paraId="3557F204"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d'autre part,</w:t>
      </w:r>
    </w:p>
    <w:p w14:paraId="09EC591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Il a été convenu ce qui suit</w:t>
      </w:r>
    </w:p>
    <w:p w14:paraId="4B22DF29"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1 - Passage en télétravail</w:t>
      </w:r>
    </w:p>
    <w:p w14:paraId="13D801E3"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xml:space="preserve">..... (prénom) ..... (nom), a demandé à passer en télétravail pour faire face à une situation particulière d'ordre ..... (personnel/médical suite aux préconisations du médecin du travail ou autres). </w:t>
      </w:r>
    </w:p>
    <w:p w14:paraId="60CD1AB5"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a été informé des règles de conformité du domicile nécessaires au télétravail, des règles de sécurité, de confidentialité et de secret professionnel auquel il est soumis. S'étant engagé à les respecter, à compter du ..... (date), ..... (prénom) ..... (nom) dont les fonctions et la qualification sont ..... (à compléter) a été admis à exercer ses fonctions en télétravail à son domicile sur une partie de son temps de travail, en alternance avec des périodes travaillées dans les locaux de l'entreprise, dans les conditions fixées ci-après.</w:t>
      </w:r>
    </w:p>
    <w:p w14:paraId="37868944"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il est recommandé à l'employeur de demander au salarié qu'il atteste formellement de la conformité de son logement ou accepte de faire passer un expert technique qui évaluera le coût de la prise en charge de cette mise en conformité préalable.</w:t>
      </w:r>
    </w:p>
    <w:p w14:paraId="3F4CC4AE"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Le présent avenant a pour objet de préciser les conditions d'exécution du télétravail.</w:t>
      </w:r>
    </w:p>
    <w:p w14:paraId="7F220BEB"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2 - Période de télétravail</w:t>
      </w:r>
    </w:p>
    <w:p w14:paraId="583025D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La période de télétravail débutera le ..... (à compléter) et prendra fin le ..... (à compléter). A cette date, les parties pourront décider de prolonger ou non la période de télétravail.</w:t>
      </w:r>
    </w:p>
    <w:p w14:paraId="4A2973E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bénéficie d'une priorité pour occuper ou reprendre un poste sans télétravail qui correspond à ses qualifications et compétences professionnelles.</w:t>
      </w:r>
    </w:p>
    <w:p w14:paraId="3350AFAD"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3 - Retour à une situation sans télétravail</w:t>
      </w:r>
    </w:p>
    <w:p w14:paraId="39704741"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3.1 A la demande du salarié</w:t>
      </w:r>
    </w:p>
    <w:p w14:paraId="236A666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xml:space="preserve">A sa demande,..... (prénom et nom du salarié) bénéficie d'une priorité pour occuper ou reprendre un poste sans télétravail qui correspond à ses qualifications et compétences professionnelles, sous réserve de l'application des règles relatives aux priorités d'embauche ou </w:t>
      </w:r>
      <w:r w:rsidRPr="00A45AFA">
        <w:rPr>
          <w:rFonts w:ascii="Arial" w:eastAsia="Arial" w:hAnsi="Arial"/>
          <w:sz w:val="22"/>
          <w:szCs w:val="22"/>
          <w:lang w:val="fr-FR" w:eastAsia="fr-FR"/>
        </w:rPr>
        <w:lastRenderedPageBreak/>
        <w:t>de réembauche (temps partiel, priorité de réembauche après licenciement économique, etc.). L'entreprise s'engage, dans ce cas, à porter à sa connaissance tout poste disponible de cette nature.</w:t>
      </w:r>
    </w:p>
    <w:p w14:paraId="43E826F5"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xml:space="preserve">La demande sera effectuée par écrit ..... (par remise de la lettre en mains propres/par lettre recommandée avec accusé de réception/par envoi d'un mail...). </w:t>
      </w:r>
    </w:p>
    <w:p w14:paraId="3C2B6A28"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3.2 A la demande de l'employeur</w:t>
      </w:r>
    </w:p>
    <w:p w14:paraId="6894629C"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xml:space="preserve">L'employeur peut demander à ..... (prénom et nom du salarié) de revenir travailler intégralement dans les locaux de l'entreprise, notamment pour les raisons suivantes : ..... (condition d'éligibilité non remplie/réorganisation de l'entreprise/déménagement du salarié). Cette décision sera notifiée par écrit par lettre recommandée avec accusé de réception. </w:t>
      </w:r>
    </w:p>
    <w:p w14:paraId="1F97F1F6"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xml:space="preserve">La fin du télétravail prendra effet ..... (nombre de mois, de semaine...) à compter de la réception par le salarié de la décision de mettre fin au télétravail. </w:t>
      </w:r>
    </w:p>
    <w:p w14:paraId="232A2470"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4 - Lieu du télétravail</w:t>
      </w:r>
    </w:p>
    <w:p w14:paraId="22C4ADC3"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4.1 Configuration du domicile du salarié</w:t>
      </w:r>
    </w:p>
    <w:p w14:paraId="6E4AD9D8"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Le télétravail sera effectué au ..... (domicile habituel du salarié et/ou autre lieu) situé au ..... (adresse).</w:t>
      </w:r>
    </w:p>
    <w:p w14:paraId="489422AA"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xml:space="preserve">Remarque : le télétravail peut également s'effectuer ailleurs qu'au domicile principal du salarié. Il peut s'agir, notamment, de la résidence secondaire. </w:t>
      </w:r>
    </w:p>
    <w:p w14:paraId="76029C83"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devra affecter un espace de son domicile à l'exercice du télétravail et l'entreprise fournira l'équipement nécessaire à l'activité professionnelle à distance du salarié, à savoir : ..... (à compléter).</w:t>
      </w:r>
    </w:p>
    <w:p w14:paraId="5D3B35B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cas de changement de domicile, le salarié préviendra l'entreprise en lui indiquant la nouvelle adresse. Pour des raisons de sécurité pour le salarié et de bon fonctionnement de l'entreprise, les conditions d'exécution du télétravail seront alors réexaminées. Elles pourront, le cas échéant, être remises en cause dans les conditions fixées à l'article 3.</w:t>
      </w:r>
    </w:p>
    <w:p w14:paraId="43898015"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4.2 Équipement de travail lié au télétravail</w:t>
      </w:r>
    </w:p>
    <w:p w14:paraId="0D03791A" w14:textId="77777777" w:rsidR="00A45AFA" w:rsidRPr="00A45AFA" w:rsidRDefault="00A45AFA" w:rsidP="00A45AFA">
      <w:pPr>
        <w:spacing w:before="240" w:beforeAutospacing="0" w:after="240" w:afterAutospacing="0"/>
        <w:ind w:left="720" w:right="17"/>
        <w:outlineLvl w:val="3"/>
        <w:rPr>
          <w:rFonts w:ascii="Arial" w:eastAsia="Arial" w:hAnsi="Arial"/>
          <w:b/>
          <w:color w:val="0070C0"/>
          <w:sz w:val="22"/>
          <w:szCs w:val="22"/>
          <w:lang w:val="fr-FR" w:eastAsia="fr-FR" w:bidi="ar-SA"/>
        </w:rPr>
      </w:pPr>
      <w:r w:rsidRPr="00A45AFA">
        <w:rPr>
          <w:rFonts w:ascii="Arial" w:eastAsia="Arial" w:hAnsi="Arial"/>
          <w:b/>
          <w:color w:val="0070C0"/>
          <w:sz w:val="22"/>
          <w:szCs w:val="22"/>
          <w:lang w:val="fr-FR" w:eastAsia="fr-FR" w:bidi="ar-SA"/>
        </w:rPr>
        <w:t>4.2.1 Liste du matériel fourni</w:t>
      </w:r>
    </w:p>
    <w:p w14:paraId="59499B42"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 Si l'entreprise confie au salarié du matériel lui appartenant :</w:t>
      </w:r>
    </w:p>
    <w:p w14:paraId="77D6116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Sous réserve de la conformité des installations électriques déjà en place au domicile de ..... (prénom) ..... (nom), l'entreprise fournit, installe et entretient les équipements nécessaires à son activité.</w:t>
      </w:r>
    </w:p>
    <w:p w14:paraId="6A65D7B5"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Ces équipements se composent de : ..... (à compléter) :</w:t>
      </w:r>
    </w:p>
    <w:p w14:paraId="60112560"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il peut s'agir d'un bureau, une table de travail, une armoire de rangement, un éclairage ; des fournitures de bureau (cartouches d'encre, papiers, crayons...), un ordinateur, une imprimante, un scanner, une installation téléphonique comprenant une ligne réservée aux communications professionnelles, des logiciels, une connexion à l'intranet de l'entreprise et à internet, une connexion ADSL ou une clé 3G ou 4G.</w:t>
      </w:r>
    </w:p>
    <w:p w14:paraId="0CD3BFE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lastRenderedPageBreak/>
        <w:t>Pour des raisons de sécurité informatique, il est demandé à ..... (prénom) ..... (nom) de prendre connaissance des consignes qui ont été remises et de les respecter scrupuleusement. Il devra également suivre les formations éventuellement demandées concernant la bonne utilisation du matériel fourni.</w:t>
      </w:r>
    </w:p>
    <w:p w14:paraId="327697B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Ce matériel restant la propriété de l'entreprise, ..... (prénom) ..... (nom) s'engage à le restituer dès la fin de la période de télétravail.</w:t>
      </w:r>
    </w:p>
    <w:p w14:paraId="0AA78FFE"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 S'il est convenu avec le salarié qu'il utilisera son propre matériel :</w:t>
      </w:r>
    </w:p>
    <w:p w14:paraId="594BB97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Pendant la période de télétravail, ..... (prénom) ..... (nom) utilisera comme convenu son propre matériel. Néanmoins, une vérification préalable de conformité de son installation sera nécessaire, les frais d'adaptation et d'entretien étant à la charge de l'entreprise. Il sera demandé une attestation de conformité à ..... (prénom) ..... (nom).</w:t>
      </w:r>
    </w:p>
    <w:p w14:paraId="491630C4"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Par ailleurs, pour des raisons de sécurité informatique, il est demandé à ..... (prénom) ..... (nom) de prendre connaissance des consignes qui lui seront remises et de les respecter scrupuleusement.</w:t>
      </w:r>
    </w:p>
    <w:p w14:paraId="7359ADAF"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bidi="ar-SA"/>
        </w:rPr>
        <w:t>4.2.2 Utilisation des équipements fournis par l'employeur</w:t>
      </w:r>
    </w:p>
    <w:p w14:paraId="526914A6" w14:textId="59F10660"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w:t>
      </w:r>
      <w:r w:rsidRPr="00A45AFA">
        <w:rPr>
          <w:rFonts w:ascii="Arial" w:eastAsia="Arial" w:hAnsi="Arial"/>
          <w:i/>
          <w:noProof/>
          <w:color w:val="EE0000"/>
          <w:sz w:val="20"/>
          <w:szCs w:val="22"/>
          <w:lang w:val="fr-FR" w:eastAsia="fr-FR" w:bidi="ar-SA"/>
        </w:rPr>
        <w:drawing>
          <wp:inline distT="0" distB="0" distL="0" distR="0" wp14:anchorId="1ADC45A3" wp14:editId="74FAF0B3">
            <wp:extent cx="152400" cy="152400"/>
            <wp:effectExtent l="0" t="0" r="0" b="0"/>
            <wp:docPr id="19230427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45AFA">
        <w:rPr>
          <w:rFonts w:ascii="Arial" w:eastAsia="Arial" w:hAnsi="Arial"/>
          <w:i/>
          <w:color w:val="EE0000"/>
          <w:sz w:val="20"/>
          <w:szCs w:val="22"/>
          <w:lang w:val="fr-FR" w:eastAsia="fr-FR" w:bidi="ar-SA"/>
        </w:rPr>
        <w:t>Ajouter éventuellement :</w:t>
      </w:r>
    </w:p>
    <w:p w14:paraId="244A0ABC"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Toute utilisation non professionnelle du matériel fourni par l'employeur est formellement interdite.</w:t>
      </w:r>
    </w:p>
    <w:p w14:paraId="478A8D63"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ne pourra pas utiliser ce matériel pendant les périodes de suspension du contrat.</w:t>
      </w:r>
    </w:p>
    <w:p w14:paraId="295EE68F"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Pour des raisons de sécurité ..... (prénom) ..... (nom) s'engage à ne pas déplacer l'équipement destiné au télétravail mis à sa disposition à une autre adresse, sans avoir préalablement obtenu l'accord de l'employeur.</w:t>
      </w:r>
    </w:p>
    <w:p w14:paraId="38BFBC63" w14:textId="77777777" w:rsidR="00A45AFA" w:rsidRPr="00A45AFA" w:rsidRDefault="00A45AFA" w:rsidP="00A45AFA">
      <w:pPr>
        <w:spacing w:before="240" w:beforeAutospacing="0" w:after="240" w:afterAutospacing="0"/>
        <w:ind w:left="720" w:right="17"/>
        <w:outlineLvl w:val="3"/>
        <w:rPr>
          <w:rFonts w:ascii="Arial" w:eastAsia="Arial" w:hAnsi="Arial"/>
          <w:b/>
          <w:color w:val="0070C0"/>
          <w:sz w:val="22"/>
          <w:szCs w:val="22"/>
          <w:lang w:val="fr-FR" w:eastAsia="fr-FR" w:bidi="ar-SA"/>
        </w:rPr>
      </w:pPr>
      <w:r w:rsidRPr="00A45AFA">
        <w:rPr>
          <w:rFonts w:ascii="Arial" w:eastAsia="Arial" w:hAnsi="Arial"/>
          <w:b/>
          <w:color w:val="0070C0"/>
          <w:sz w:val="22"/>
          <w:szCs w:val="22"/>
          <w:lang w:val="fr-FR" w:eastAsia="fr-FR" w:bidi="ar-SA"/>
        </w:rPr>
        <w:t>4.2.3 Entretien des équipements</w:t>
      </w:r>
    </w:p>
    <w:p w14:paraId="2EAB03E6"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s'engage à prendre soin des équipements qui lui sont confiés et, en cas de difficultés techniques.</w:t>
      </w:r>
    </w:p>
    <w:p w14:paraId="71C1518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cas de panne ou de mauvais fonctionnement des équipements de travail, le télétravailleur doit en aviser immédiatement l'entreprise en appelant : ..... (coordonnées téléphoniques de la hotline ou de la personne chargée de résoudre les problèmes de connexion ou de fonctionnement du matériel).</w:t>
      </w:r>
    </w:p>
    <w:p w14:paraId="206203CF" w14:textId="77777777" w:rsidR="00A45AFA" w:rsidRPr="00A45AFA" w:rsidRDefault="00A45AFA" w:rsidP="00A45AFA">
      <w:pPr>
        <w:spacing w:before="240" w:beforeAutospacing="0" w:after="240" w:afterAutospacing="0"/>
        <w:ind w:left="720" w:right="17"/>
        <w:outlineLvl w:val="3"/>
        <w:rPr>
          <w:rFonts w:ascii="Arial" w:eastAsia="Arial" w:hAnsi="Arial"/>
          <w:b/>
          <w:color w:val="0070C0"/>
          <w:sz w:val="22"/>
          <w:szCs w:val="22"/>
          <w:lang w:val="fr-FR" w:eastAsia="fr-FR" w:bidi="ar-SA"/>
        </w:rPr>
      </w:pPr>
      <w:r w:rsidRPr="00A45AFA">
        <w:rPr>
          <w:rFonts w:ascii="Arial" w:eastAsia="Arial" w:hAnsi="Arial"/>
          <w:b/>
          <w:color w:val="0070C0"/>
          <w:sz w:val="22"/>
          <w:szCs w:val="22"/>
          <w:lang w:val="fr-FR" w:eastAsia="fr-FR" w:bidi="ar-SA"/>
        </w:rPr>
        <w:t>4.2.4 Formation à l'utilisation des équipements</w:t>
      </w:r>
    </w:p>
    <w:p w14:paraId="6B38EC98"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cas de besoin, une formation sera dispensée pour l'utilisation de ce matériel.</w:t>
      </w:r>
    </w:p>
    <w:p w14:paraId="01D97F9B" w14:textId="77777777" w:rsidR="00A45AFA" w:rsidRPr="00A45AFA" w:rsidRDefault="00A45AFA" w:rsidP="00A45AFA">
      <w:pPr>
        <w:spacing w:before="240" w:beforeAutospacing="0" w:after="240" w:afterAutospacing="0"/>
        <w:ind w:left="720" w:right="17"/>
        <w:outlineLvl w:val="3"/>
        <w:rPr>
          <w:rFonts w:ascii="Arial" w:eastAsia="Arial" w:hAnsi="Arial"/>
          <w:b/>
          <w:color w:val="0070C0"/>
          <w:sz w:val="22"/>
          <w:szCs w:val="22"/>
          <w:lang w:val="fr-FR" w:eastAsia="fr-FR" w:bidi="ar-SA"/>
        </w:rPr>
      </w:pPr>
      <w:r w:rsidRPr="00A45AFA">
        <w:rPr>
          <w:rFonts w:ascii="Arial" w:eastAsia="Arial" w:hAnsi="Arial"/>
          <w:b/>
          <w:color w:val="0070C0"/>
          <w:sz w:val="22"/>
          <w:szCs w:val="22"/>
          <w:lang w:val="fr-FR" w:eastAsia="fr-FR" w:bidi="ar-SA"/>
        </w:rPr>
        <w:t>4.2.5 Les conditions d'intervention sur les équipements</w:t>
      </w:r>
    </w:p>
    <w:p w14:paraId="1000FE8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s'engage à laisser l'accès de son domicile aux intervenants techniques pouvant avoir à vérifier ou à entretenir le matériel ou l'équipement du travail confié sous les réserves suivantes. Ces interventions sur les équipements de télétravail ne pourront s'effectuer au domicile du salarié qu'après son accord. L'employeur préviendra ..... (prénom) ..... (nom) par courrier électronique ou par tout autre écrit ..... (nombre) jours avant l'intervention.</w:t>
      </w:r>
    </w:p>
    <w:p w14:paraId="1130604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lastRenderedPageBreak/>
        <w:t>..... (prénom) ..... (nom) devra donner son accord par écrit par courrier électronique ou tout autre écrit dans un délai de ..... (délai).</w:t>
      </w:r>
    </w:p>
    <w:p w14:paraId="07E94960"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5 - Charge de travail</w:t>
      </w:r>
    </w:p>
    <w:p w14:paraId="1BB09E5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exerce la fonction de ..... (fonction). Les tâches effectuées principalement sont : ..... (à compléter).</w:t>
      </w:r>
    </w:p>
    <w:p w14:paraId="61B7983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La charge de travail à domicile est réputée correspondre au volume de travail habituel de ..... (prénom) ..... (nom).</w:t>
      </w:r>
    </w:p>
    <w:p w14:paraId="5B56842A"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la charge de travail, les normes de production et les critères de résultats exigés du télétravailleur doivent être équivalents à ceux des salariés en situation comparable travaillant dans les locaux de l'employeur (ANI, 19 juill. 2005).</w:t>
      </w:r>
    </w:p>
    <w:p w14:paraId="21191C79"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conséquence, cela ne devrait pas générer de dépassements en termes de temps de travail effectif, celui-ci étant décompté selon les modalités légales.</w:t>
      </w:r>
    </w:p>
    <w:p w14:paraId="5B65FFEF"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cas de difficulté pour réaliser ou achever les travaux qui lui ont été confiés, il est demandé à ..... (prénom) ..... (nom) de contacter au plus vite sa hiérarchie afin de trouver les solutions appropriées aussi rapidement que possible.</w:t>
      </w:r>
    </w:p>
    <w:p w14:paraId="73185394"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Le supérieur hiérarchique de ..... (prénom) ..... (nom) dans l'entreprise fera avec lui un bilan tous les ..... (semaine/quinzaine/mois) sur ce qui a été réalisé selon les modalités suivantes : ..... (à compléter). Cet échange portera notamment sur l'évaluation de la charge de travail.</w:t>
      </w:r>
    </w:p>
    <w:p w14:paraId="074B5A37"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Par ailleurs, les conditions d'activité en télétravail et la charge de travail que cela génère seront discutées lors de l'entretien annuel.</w:t>
      </w:r>
    </w:p>
    <w:p w14:paraId="70D0B6C9"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6 - Organisation du temps de travail</w:t>
      </w:r>
    </w:p>
    <w:p w14:paraId="12012FD0"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6.1 Fréquence et nombre de jours télétravaillés</w:t>
      </w:r>
    </w:p>
    <w:p w14:paraId="5293FC87"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sera en situation de télétravail ..... (préciser le nombre de jours par semaine ou mois ou les jours précis de la semaine par exemple). Les jours de télétravail seront fixés selon les modalités suivantes : ..... (à compléter).</w:t>
      </w:r>
    </w:p>
    <w:p w14:paraId="124BA934"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les jours de télétravail peuvent être fixés dans l'avenant avec possibilité de les modifier par commun accord des parties moyennant un délai de prévenance ou, pour plus de souplesse, ils peuvent être fixés d'une semaine sur l'autre par le biais d'un logiciel de gestion du temps de travail ou par demande écrite.</w:t>
      </w:r>
    </w:p>
    <w:p w14:paraId="7BA6E16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sera libre d'organiser son emploi du temps comme il le souhaite sous réserve de respecter la durée du travail qui lui était applicable dans l'entreprise.</w:t>
      </w:r>
    </w:p>
    <w:p w14:paraId="4C22A22F"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6.2 Plages horaires</w:t>
      </w:r>
    </w:p>
    <w:p w14:paraId="67B4B685"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Pendant la période de télétravail, ..... (prénom) ..... (nom) pourra librement organiser son temps de travail sous réserve de respecter les plages horaires de travail suivantes : ..... (à compléter) pendant lesquelles il doit être possible de le joindre.</w:t>
      </w:r>
    </w:p>
    <w:p w14:paraId="1ACAF72B"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s'engage à répondre aux appels téléphoniques et à participer aux vidéoconférences organisées par sa hiérarchie pendant les plages horaires.</w:t>
      </w:r>
    </w:p>
    <w:p w14:paraId="7778E0D8"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s'engage par ailleurs à consulter sa messagerie régulièrement pendant les plages horaires.</w:t>
      </w:r>
    </w:p>
    <w:p w14:paraId="7356AF75"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lastRenderedPageBreak/>
        <w:t>6.3 Participation aux réunions de travail</w:t>
      </w:r>
    </w:p>
    <w:p w14:paraId="5F961868"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En dehors des périodes de présence obligatoire dans l'entreprise ..... (prénom) ..... (nom) sera tenu de se rendre dans les locaux de l'entreprise à la demande de ..... (à compléter), pour participer aux réunions organisées pour le bon fonctionnement du service.</w:t>
      </w:r>
    </w:p>
    <w:p w14:paraId="1C334632"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6.4 Durée du travail applicable</w:t>
      </w:r>
    </w:p>
    <w:p w14:paraId="76189BAA"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doit organiser son temps de travail en respectant :</w:t>
      </w:r>
    </w:p>
    <w:p w14:paraId="2918CF1B" w14:textId="77777777" w:rsidR="00A45AFA" w:rsidRPr="00A45AFA" w:rsidRDefault="00A45AFA" w:rsidP="00A45AFA">
      <w:pPr>
        <w:numPr>
          <w:ilvl w:val="0"/>
          <w:numId w:val="1"/>
        </w:numPr>
        <w:spacing w:before="120" w:beforeAutospacing="0" w:after="120" w:afterAutospacing="0"/>
        <w:ind w:right="17"/>
        <w:rPr>
          <w:rFonts w:ascii="Arial" w:eastAsia="Arial" w:hAnsi="Arial"/>
          <w:sz w:val="22"/>
          <w:szCs w:val="22"/>
          <w:lang w:val="fr-FR" w:eastAsia="fr-FR"/>
        </w:rPr>
      </w:pPr>
      <w:r w:rsidRPr="00A45AFA">
        <w:rPr>
          <w:rFonts w:ascii="Arial" w:eastAsia="Arial" w:hAnsi="Arial"/>
          <w:sz w:val="22"/>
          <w:szCs w:val="22"/>
          <w:lang w:val="fr-FR" w:eastAsia="fr-FR"/>
        </w:rPr>
        <w:t>les durées maximales de travail, soit ..... (nombre) heures par jour et ..... (nombre) heures par semaine ;</w:t>
      </w:r>
    </w:p>
    <w:p w14:paraId="37CE0C83" w14:textId="77777777" w:rsidR="00A45AFA" w:rsidRPr="00A45AFA" w:rsidRDefault="00A45AFA" w:rsidP="00A45AFA">
      <w:pPr>
        <w:numPr>
          <w:ilvl w:val="0"/>
          <w:numId w:val="1"/>
        </w:numPr>
        <w:spacing w:before="120" w:beforeAutospacing="0" w:after="120" w:afterAutospacing="0"/>
        <w:ind w:right="17"/>
        <w:rPr>
          <w:rFonts w:ascii="Arial" w:eastAsia="Arial" w:hAnsi="Arial"/>
          <w:sz w:val="22"/>
          <w:szCs w:val="22"/>
          <w:lang w:val="fr-FR" w:eastAsia="fr-FR" w:bidi="ar-SA"/>
        </w:rPr>
      </w:pPr>
      <w:r w:rsidRPr="00A45AFA">
        <w:rPr>
          <w:rFonts w:ascii="Arial" w:eastAsia="Arial" w:hAnsi="Arial"/>
          <w:sz w:val="22"/>
          <w:szCs w:val="22"/>
          <w:lang w:val="fr-FR" w:eastAsia="fr-FR"/>
        </w:rPr>
        <w:t>les durées minimales de repos, soit ..... (nombre) heures par jour et ..... (nombre) heures par semaine ainsi qu'un temps de pause de ..... (à compléter) par jour.</w:t>
      </w:r>
    </w:p>
    <w:p w14:paraId="76C2BEED" w14:textId="1D9CCA08"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w:t>
      </w:r>
      <w:r w:rsidRPr="00A45AFA">
        <w:rPr>
          <w:rFonts w:ascii="Arial" w:eastAsia="Arial" w:hAnsi="Arial"/>
          <w:i/>
          <w:noProof/>
          <w:color w:val="EE0000"/>
          <w:sz w:val="20"/>
          <w:szCs w:val="22"/>
          <w:lang w:val="fr-FR" w:eastAsia="fr-FR" w:bidi="ar-SA"/>
        </w:rPr>
        <w:drawing>
          <wp:inline distT="0" distB="0" distL="0" distR="0" wp14:anchorId="0F684DDE" wp14:editId="1B0B5A88">
            <wp:extent cx="152400" cy="152400"/>
            <wp:effectExtent l="0" t="0" r="0" b="0"/>
            <wp:docPr id="141996639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45AFA">
        <w:rPr>
          <w:rFonts w:ascii="Arial" w:eastAsia="Arial" w:hAnsi="Arial"/>
          <w:i/>
          <w:color w:val="EE0000"/>
          <w:sz w:val="20"/>
          <w:szCs w:val="22"/>
          <w:lang w:val="fr-FR" w:eastAsia="fr-FR" w:bidi="ar-SA"/>
        </w:rPr>
        <w:t>Si le salarié n'est pas soumis à un forfait en jours, préciser :</w:t>
      </w:r>
    </w:p>
    <w:p w14:paraId="282372E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Aucune heure supplémentaire ne pourra être effectuée sans autorisation ou demande expresse et préalable de la hiérarchie de ..... (prénom) ..... (nom).</w:t>
      </w:r>
    </w:p>
    <w:p w14:paraId="72FCA611" w14:textId="77777777" w:rsidR="00A45AFA" w:rsidRPr="00A45AFA" w:rsidRDefault="00A45AFA" w:rsidP="00A45AFA">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6.5 Contrôle de la durée du travail (clause obligatoire en l'absence d'accord collectif)</w:t>
      </w:r>
    </w:p>
    <w:p w14:paraId="617BCE50"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 En présence d'un logiciel de temps de travail :</w:t>
      </w:r>
    </w:p>
    <w:p w14:paraId="65A6C1E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indiquera ses heures de début et de fin de travail en utilisant le logiciel de gestion du temps de travail installé sur son ordinateur.</w:t>
      </w:r>
    </w:p>
    <w:p w14:paraId="4968C761"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  * En l'absence de logiciel :</w:t>
      </w:r>
    </w:p>
    <w:p w14:paraId="53B5AAA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relèvera ses horaires de travail pour chaque jour travaillé à son domicile et transmettra ce relevé à son supérieur hiérarchique.</w:t>
      </w:r>
    </w:p>
    <w:p w14:paraId="7B5FCCE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Un contrôle de l'activité pourra être effectué dans les conditions suivantes : ..... (à compléter).</w:t>
      </w:r>
    </w:p>
    <w:p w14:paraId="2543F79C"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Ces modalités ont fait l'objet d'une information des représentants du personnel.</w:t>
      </w:r>
    </w:p>
    <w:p w14:paraId="3B7ED8BD"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 xml:space="preserve">Article 7 - Frais professionnels </w:t>
      </w:r>
    </w:p>
    <w:p w14:paraId="0C4DA5E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Les frais engagés par le salarié pour exercer son activité en télétravail sont remboursés par l'entreprise dans les conditions suivantes : ..... (à compléter).</w:t>
      </w:r>
    </w:p>
    <w:p w14:paraId="19E331B8"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l'employeur doit prendre en charge les frais engagés par le salarié découlant du télétravail. Il peut soit verser une indemnité selon les dépenses réelles soit une indemnité forfaitaire. Mais dans le deuxième cas, l'indemnité ne sera exonérée de cotisations que si l'employeur justifie que son montant correspondant aux dépenses réelles.</w:t>
      </w:r>
    </w:p>
    <w:p w14:paraId="3BF7114C"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8 - Assurance couvrant les risques liés au télétravail</w:t>
      </w:r>
    </w:p>
    <w:p w14:paraId="105F65F5" w14:textId="77777777" w:rsidR="00A45AFA" w:rsidRPr="00A45AFA" w:rsidRDefault="00A45AFA" w:rsidP="00A45AFA">
      <w:pPr>
        <w:spacing w:before="240" w:beforeAutospacing="0" w:after="240" w:afterAutospacing="0"/>
        <w:ind w:left="17" w:right="17"/>
        <w:rPr>
          <w:rFonts w:ascii="Arial" w:eastAsia="Arial" w:hAnsi="Arial"/>
          <w:i/>
          <w:color w:val="EE0000"/>
          <w:sz w:val="20"/>
          <w:szCs w:val="22"/>
          <w:lang w:val="fr-FR" w:eastAsia="fr-FR" w:bidi="ar-SA"/>
        </w:rPr>
      </w:pPr>
      <w:r w:rsidRPr="00A45AFA">
        <w:rPr>
          <w:rFonts w:ascii="Arial" w:eastAsia="Arial" w:hAnsi="Arial"/>
          <w:i/>
          <w:color w:val="EE0000"/>
          <w:sz w:val="20"/>
          <w:szCs w:val="22"/>
          <w:lang w:val="fr-FR" w:eastAsia="fr-FR" w:bidi="ar-SA"/>
        </w:rPr>
        <w:t>Remarque : cette clause s'applique si le salarié utilise du matériel fourni par son employeur.</w:t>
      </w:r>
    </w:p>
    <w:p w14:paraId="36D71736"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s'engage à informer son assureur du fait qu'il travaille à son domicile avec du matériel appartenant à son employeur et à remettre à ce dernier une attestation « multirisque habitation » couvrant son domicile.</w:t>
      </w:r>
    </w:p>
    <w:p w14:paraId="74A236B9"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lastRenderedPageBreak/>
        <w:t>Article 9 - Obligation de respect des consignes de sécurité et des règles de restriction à l'utilisation du matériel ou équipement</w:t>
      </w:r>
    </w:p>
    <w:p w14:paraId="0E1A5BAF"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L'entreprise ayant informé ..... (prénom) ..... (nom) de toutes les consignes de sécurité et des interdictions d'utilisation de matériel ou d'équipements de travail ..... (ci-annexées), toute infraction à ces règles ou principes peut engendrer des sanctions pouvant aller, le cas échéant, jusqu'au licenciement.</w:t>
      </w:r>
    </w:p>
    <w:p w14:paraId="243C017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 (prénom) ..... (nom) s'engage à respecter la charte informatique de l'entreprise au regard de la protection des données qui lui seront transmises par le service informatique de l'entreprise.</w:t>
      </w:r>
    </w:p>
    <w:p w14:paraId="2D104716"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10 - Obligation de discrétion et de confidentialité</w:t>
      </w:r>
    </w:p>
    <w:p w14:paraId="6483D435"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veille à ne transmettre aucune information à des tiers et à verrouiller l'accès de son matériel informatique afin de s'assurer qu'il en soit le seul utilisateur.</w:t>
      </w:r>
    </w:p>
    <w:p w14:paraId="3070DE74"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La violation de cette obligation est un motif de sanction disciplinaire, pouvant aller, le cas échéant, jusqu'au licenciement de l'intéressé.</w:t>
      </w:r>
    </w:p>
    <w:p w14:paraId="7512E2E0"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11 - Santé et sécurité au travail</w:t>
      </w:r>
    </w:p>
    <w:p w14:paraId="7096AA4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reconnaît avoir été informé par son employeur des règles de santé et de sécurité applicables ..... (ci-annexées).</w:t>
      </w:r>
    </w:p>
    <w:p w14:paraId="5F1040C9"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En cas de maladie ou d'accident pendant les jours de télétravail, ..... (prénom) ..... (nom) doit en informer la direction des ressources humaines, dans le délai applicable aux salariés présents dans l'entreprise, soit un délai de ..... (nombre) jours.</w:t>
      </w:r>
    </w:p>
    <w:p w14:paraId="0D923FC1" w14:textId="77777777" w:rsidR="00A45AFA" w:rsidRPr="00A45AFA" w:rsidRDefault="00A45AFA" w:rsidP="00A45AFA">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A45AFA">
        <w:rPr>
          <w:rFonts w:ascii="Arial" w:eastAsia="Arial" w:hAnsi="Arial"/>
          <w:b/>
          <w:bCs/>
          <w:color w:val="0070C0"/>
          <w:sz w:val="22"/>
          <w:szCs w:val="28"/>
          <w:lang w:val="fr-FR" w:eastAsia="fr-FR"/>
        </w:rPr>
        <w:t>Article 12 - Suivi du télétravailleur</w:t>
      </w:r>
    </w:p>
    <w:p w14:paraId="3EA495B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Au cours de l'entretien annuel d'évaluation, les conditions d'activité et la charge de travail liées au télétravail seront abordées.</w:t>
      </w:r>
    </w:p>
    <w:p w14:paraId="4B0FAB8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p>
    <w:p w14:paraId="33350A8D"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Fait à ..... (lieu), le ..... (date)</w:t>
      </w:r>
    </w:p>
    <w:p w14:paraId="14E2A442"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en double exemplaire</w:t>
      </w:r>
    </w:p>
    <w:p w14:paraId="55C4341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w:t>
      </w:r>
    </w:p>
    <w:p w14:paraId="630E63F0"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Signature</w:t>
      </w:r>
    </w:p>
    <w:p w14:paraId="3A1CE061"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rPr>
      </w:pPr>
      <w:r w:rsidRPr="00A45AFA">
        <w:rPr>
          <w:rFonts w:ascii="Arial" w:eastAsia="Arial" w:hAnsi="Arial"/>
          <w:sz w:val="22"/>
          <w:szCs w:val="22"/>
          <w:lang w:val="fr-FR" w:eastAsia="fr-FR"/>
        </w:rPr>
        <w:t>..... (prénom) ..... (nom) ..... (qualité/fonction/profession)</w:t>
      </w:r>
    </w:p>
    <w:p w14:paraId="00D8BC30" w14:textId="77777777" w:rsidR="00A45AFA" w:rsidRPr="00A45AFA" w:rsidRDefault="00A45AFA" w:rsidP="00A45AFA">
      <w:pPr>
        <w:spacing w:before="120" w:beforeAutospacing="0" w:after="120" w:afterAutospacing="0"/>
        <w:ind w:left="17" w:right="17"/>
        <w:rPr>
          <w:rFonts w:ascii="Arial" w:eastAsia="Arial" w:hAnsi="Arial"/>
          <w:sz w:val="22"/>
          <w:szCs w:val="22"/>
          <w:lang w:val="fr-FR" w:eastAsia="fr-FR" w:bidi="ar-SA"/>
        </w:rPr>
      </w:pPr>
      <w:r w:rsidRPr="00A45AFA">
        <w:rPr>
          <w:rFonts w:ascii="Arial" w:eastAsia="Arial" w:hAnsi="Arial"/>
          <w:sz w:val="22"/>
          <w:szCs w:val="22"/>
          <w:lang w:val="fr-FR" w:eastAsia="fr-FR"/>
        </w:rPr>
        <w:t>Signature</w:t>
      </w:r>
    </w:p>
    <w:p w14:paraId="0E3F1B8E" w14:textId="77777777" w:rsidR="00206C48" w:rsidRDefault="00206C48"/>
    <w:sectPr w:rsidR="00206C48" w:rsidSect="00A45AFA">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B262F"/>
    <w:multiLevelType w:val="hybridMultilevel"/>
    <w:tmpl w:val="0E8C8AC0"/>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num w:numId="1" w16cid:durableId="350686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082"/>
    <w:rsid w:val="00064479"/>
    <w:rsid w:val="00107082"/>
    <w:rsid w:val="00156399"/>
    <w:rsid w:val="002001D9"/>
    <w:rsid w:val="00206C48"/>
    <w:rsid w:val="003049CA"/>
    <w:rsid w:val="004909A3"/>
    <w:rsid w:val="00936AA0"/>
    <w:rsid w:val="00A45AFA"/>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446EE"/>
  <w15:chartTrackingRefBased/>
  <w15:docId w15:val="{436FC48C-9E96-4C38-8EC7-5C08EC077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1070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10708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0708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10708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10708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10708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107082"/>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107082"/>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107082"/>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107082"/>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107082"/>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107082"/>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107082"/>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107082"/>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107082"/>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107082"/>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107082"/>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07082"/>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10708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07082"/>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107082"/>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107082"/>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107082"/>
    <w:pPr>
      <w:ind w:left="720"/>
      <w:contextualSpacing/>
    </w:pPr>
  </w:style>
  <w:style w:type="character" w:styleId="Accentuationintense">
    <w:name w:val="Intense Emphasis"/>
    <w:basedOn w:val="Policepardfaut"/>
    <w:uiPriority w:val="21"/>
    <w:qFormat/>
    <w:rsid w:val="00107082"/>
    <w:rPr>
      <w:i/>
      <w:iCs/>
      <w:color w:val="0F4761" w:themeColor="accent1" w:themeShade="BF"/>
    </w:rPr>
  </w:style>
  <w:style w:type="paragraph" w:styleId="Citationintense">
    <w:name w:val="Intense Quote"/>
    <w:basedOn w:val="Normal"/>
    <w:next w:val="Normal"/>
    <w:link w:val="CitationintenseCar"/>
    <w:uiPriority w:val="30"/>
    <w:qFormat/>
    <w:rsid w:val="001070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07082"/>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107082"/>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2309</Words>
  <Characters>12705</Characters>
  <Application>Microsoft Office Word</Application>
  <DocSecurity>0</DocSecurity>
  <Lines>105</Lines>
  <Paragraphs>29</Paragraphs>
  <ScaleCrop>false</ScaleCrop>
  <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2026-05-15T13:59:00Z</dcterms:created>
  <dcterms:modified xsi:type="dcterms:W3CDTF">2026-05-15T13:59:00Z</dcterms:modified>
</cp:coreProperties>
</file>